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CCD" w:rsidRPr="00743B08" w:rsidRDefault="000B423C" w:rsidP="00B36C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SutonnyMJ" w:hAnsi="SutonnyMJ" w:cs="SutonnyMJ"/>
          <w:b/>
          <w:noProof/>
          <w:sz w:val="26"/>
          <w:szCs w:val="26"/>
        </w:rPr>
        <w:drawing>
          <wp:inline distT="0" distB="0" distL="0" distR="0" wp14:anchorId="33737EE2" wp14:editId="70D76523">
            <wp:extent cx="4648197" cy="41910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SIBL PLC Logo2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5916" cy="435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CCD" w:rsidRPr="00B93C35" w:rsidRDefault="00B36CCD" w:rsidP="00A861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3C35">
        <w:rPr>
          <w:rFonts w:ascii="Times New Roman" w:hAnsi="Times New Roman" w:cs="Times New Roman"/>
          <w:b/>
        </w:rPr>
        <w:t>General Services Division, Head Office, Gulshan-1, Dhaka-1212.</w:t>
      </w:r>
    </w:p>
    <w:p w:rsidR="00C575CD" w:rsidRPr="00A86169" w:rsidRDefault="00C575CD" w:rsidP="00C575CD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6"/>
        </w:rPr>
      </w:pPr>
    </w:p>
    <w:p w:rsidR="00B36CCD" w:rsidRPr="0085738C" w:rsidRDefault="00B36CCD" w:rsidP="00C575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738C">
        <w:rPr>
          <w:rFonts w:ascii="Times New Roman" w:hAnsi="Times New Roman" w:cs="Times New Roman"/>
          <w:b/>
          <w:sz w:val="24"/>
          <w:szCs w:val="24"/>
          <w:u w:val="single"/>
        </w:rPr>
        <w:t>ENLISTMENT NOTICE</w:t>
      </w:r>
      <w:r w:rsidR="0009138F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</w:t>
      </w:r>
    </w:p>
    <w:p w:rsidR="00B36CCD" w:rsidRPr="0085738C" w:rsidRDefault="00B36CCD" w:rsidP="00C575CD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4"/>
          <w:u w:val="single"/>
        </w:rPr>
      </w:pPr>
    </w:p>
    <w:p w:rsidR="005215D5" w:rsidRPr="0085738C" w:rsidRDefault="005215D5" w:rsidP="00A86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38C">
        <w:rPr>
          <w:rFonts w:ascii="Times New Roman" w:hAnsi="Times New Roman" w:cs="Times New Roman"/>
          <w:sz w:val="24"/>
          <w:szCs w:val="24"/>
        </w:rPr>
        <w:t>Application</w:t>
      </w:r>
      <w:r w:rsidR="008B21D6" w:rsidRPr="0085738C">
        <w:rPr>
          <w:rFonts w:ascii="Times New Roman" w:hAnsi="Times New Roman" w:cs="Times New Roman"/>
          <w:sz w:val="24"/>
          <w:szCs w:val="24"/>
        </w:rPr>
        <w:t>s are invited from any reputed B</w:t>
      </w:r>
      <w:r w:rsidRPr="0085738C">
        <w:rPr>
          <w:rFonts w:ascii="Times New Roman" w:hAnsi="Times New Roman" w:cs="Times New Roman"/>
          <w:sz w:val="24"/>
          <w:szCs w:val="24"/>
        </w:rPr>
        <w:t>angladeshi sole proprietorship firm, partnership firm, public limited company having business experiences in the field of the following categories and have bee</w:t>
      </w:r>
      <w:r w:rsidR="00026BA8" w:rsidRPr="0085738C">
        <w:rPr>
          <w:rFonts w:ascii="Times New Roman" w:hAnsi="Times New Roman" w:cs="Times New Roman"/>
          <w:sz w:val="24"/>
          <w:szCs w:val="24"/>
        </w:rPr>
        <w:t>n providing same type of supply</w:t>
      </w:r>
      <w:r w:rsidRPr="0085738C">
        <w:rPr>
          <w:rFonts w:ascii="Times New Roman" w:hAnsi="Times New Roman" w:cs="Times New Roman"/>
          <w:sz w:val="24"/>
          <w:szCs w:val="24"/>
        </w:rPr>
        <w:t>, support services &amp; other in any two reputed banks may apply for enlistment as vendor whi</w:t>
      </w:r>
      <w:bookmarkStart w:id="0" w:name="_GoBack"/>
      <w:bookmarkEnd w:id="0"/>
      <w:r w:rsidRPr="0085738C">
        <w:rPr>
          <w:rFonts w:ascii="Times New Roman" w:hAnsi="Times New Roman" w:cs="Times New Roman"/>
          <w:sz w:val="24"/>
          <w:szCs w:val="24"/>
        </w:rPr>
        <w:t>ch will come into effect fo</w:t>
      </w:r>
      <w:r w:rsidR="00026BA8" w:rsidRPr="0085738C">
        <w:rPr>
          <w:rFonts w:ascii="Times New Roman" w:hAnsi="Times New Roman" w:cs="Times New Roman"/>
          <w:sz w:val="24"/>
          <w:szCs w:val="24"/>
        </w:rPr>
        <w:t xml:space="preserve">r two years </w:t>
      </w:r>
      <w:r w:rsidR="008B21D6" w:rsidRPr="0085738C">
        <w:rPr>
          <w:rFonts w:ascii="Times New Roman" w:hAnsi="Times New Roman" w:cs="Times New Roman"/>
          <w:sz w:val="24"/>
          <w:szCs w:val="24"/>
        </w:rPr>
        <w:t xml:space="preserve">from </w:t>
      </w:r>
      <w:r w:rsidR="00337DFF">
        <w:rPr>
          <w:rFonts w:ascii="Times New Roman" w:hAnsi="Times New Roman" w:cs="Times New Roman"/>
          <w:sz w:val="24"/>
          <w:szCs w:val="24"/>
        </w:rPr>
        <w:t>March</w:t>
      </w:r>
      <w:r w:rsidR="004A5E2D" w:rsidRPr="0085738C">
        <w:rPr>
          <w:rFonts w:ascii="Times New Roman" w:hAnsi="Times New Roman" w:cs="Times New Roman"/>
          <w:sz w:val="24"/>
          <w:szCs w:val="24"/>
        </w:rPr>
        <w:t xml:space="preserve"> </w:t>
      </w:r>
      <w:r w:rsidR="00F52602" w:rsidRPr="0085738C">
        <w:rPr>
          <w:rFonts w:ascii="Times New Roman" w:hAnsi="Times New Roman" w:cs="Times New Roman"/>
          <w:sz w:val="24"/>
          <w:szCs w:val="24"/>
        </w:rPr>
        <w:t>202</w:t>
      </w:r>
      <w:r w:rsidR="004A5E2D" w:rsidRPr="0085738C">
        <w:rPr>
          <w:rFonts w:ascii="Times New Roman" w:hAnsi="Times New Roman" w:cs="Times New Roman"/>
          <w:sz w:val="24"/>
          <w:szCs w:val="24"/>
        </w:rPr>
        <w:t>5</w:t>
      </w:r>
      <w:r w:rsidR="00026BA8" w:rsidRPr="0085738C">
        <w:rPr>
          <w:rFonts w:ascii="Times New Roman" w:hAnsi="Times New Roman" w:cs="Times New Roman"/>
          <w:sz w:val="24"/>
          <w:szCs w:val="24"/>
        </w:rPr>
        <w:t xml:space="preserve"> </w:t>
      </w:r>
      <w:r w:rsidR="00160218" w:rsidRPr="0085738C">
        <w:rPr>
          <w:rFonts w:ascii="Times New Roman" w:hAnsi="Times New Roman" w:cs="Times New Roman"/>
          <w:sz w:val="24"/>
          <w:szCs w:val="24"/>
        </w:rPr>
        <w:t xml:space="preserve">as mentioned in the </w:t>
      </w:r>
      <w:r w:rsidR="00CC7ADB">
        <w:rPr>
          <w:rFonts w:ascii="Times New Roman" w:hAnsi="Times New Roman" w:cs="Times New Roman"/>
          <w:sz w:val="24"/>
          <w:szCs w:val="24"/>
        </w:rPr>
        <w:t xml:space="preserve">following </w:t>
      </w:r>
      <w:r w:rsidR="00160218" w:rsidRPr="0085738C">
        <w:rPr>
          <w:rFonts w:ascii="Times New Roman" w:hAnsi="Times New Roman" w:cs="Times New Roman"/>
          <w:sz w:val="24"/>
          <w:szCs w:val="24"/>
        </w:rPr>
        <w:t xml:space="preserve">category </w:t>
      </w:r>
      <w:r w:rsidR="00026BA8" w:rsidRPr="0085738C">
        <w:rPr>
          <w:rFonts w:ascii="Times New Roman" w:hAnsi="Times New Roman" w:cs="Times New Roman"/>
          <w:sz w:val="24"/>
          <w:szCs w:val="24"/>
        </w:rPr>
        <w:t xml:space="preserve">for </w:t>
      </w:r>
      <w:r w:rsidR="008B21D6" w:rsidRPr="0085738C">
        <w:rPr>
          <w:rFonts w:ascii="Times New Roman" w:hAnsi="Times New Roman" w:cs="Times New Roman"/>
          <w:sz w:val="24"/>
          <w:szCs w:val="24"/>
        </w:rPr>
        <w:t>our H</w:t>
      </w:r>
      <w:r w:rsidRPr="0085738C">
        <w:rPr>
          <w:rFonts w:ascii="Times New Roman" w:hAnsi="Times New Roman" w:cs="Times New Roman"/>
          <w:sz w:val="24"/>
          <w:szCs w:val="24"/>
        </w:rPr>
        <w:t xml:space="preserve">ead </w:t>
      </w:r>
      <w:r w:rsidR="008B21D6" w:rsidRPr="0085738C">
        <w:rPr>
          <w:rFonts w:ascii="Times New Roman" w:hAnsi="Times New Roman" w:cs="Times New Roman"/>
          <w:sz w:val="24"/>
          <w:szCs w:val="24"/>
        </w:rPr>
        <w:t>O</w:t>
      </w:r>
      <w:r w:rsidRPr="0085738C">
        <w:rPr>
          <w:rFonts w:ascii="Times New Roman" w:hAnsi="Times New Roman" w:cs="Times New Roman"/>
          <w:sz w:val="24"/>
          <w:szCs w:val="24"/>
        </w:rPr>
        <w:t>ffice</w:t>
      </w:r>
      <w:r w:rsidR="008B21D6" w:rsidRPr="0085738C">
        <w:rPr>
          <w:rFonts w:ascii="Times New Roman" w:hAnsi="Times New Roman" w:cs="Times New Roman"/>
          <w:sz w:val="24"/>
          <w:szCs w:val="24"/>
        </w:rPr>
        <w:t>, Branches</w:t>
      </w:r>
      <w:r w:rsidR="00A86169" w:rsidRPr="0085738C">
        <w:rPr>
          <w:rFonts w:ascii="Times New Roman" w:hAnsi="Times New Roman" w:cs="Times New Roman"/>
          <w:sz w:val="24"/>
          <w:szCs w:val="24"/>
        </w:rPr>
        <w:t xml:space="preserve">, </w:t>
      </w:r>
      <w:r w:rsidR="008B21D6" w:rsidRPr="0085738C">
        <w:rPr>
          <w:rFonts w:ascii="Times New Roman" w:hAnsi="Times New Roman" w:cs="Times New Roman"/>
          <w:sz w:val="24"/>
          <w:szCs w:val="24"/>
        </w:rPr>
        <w:t>Sub-</w:t>
      </w:r>
      <w:r w:rsidRPr="0085738C">
        <w:rPr>
          <w:rFonts w:ascii="Times New Roman" w:hAnsi="Times New Roman" w:cs="Times New Roman"/>
          <w:sz w:val="24"/>
          <w:szCs w:val="24"/>
        </w:rPr>
        <w:t>branches</w:t>
      </w:r>
      <w:r w:rsidR="00376AB7">
        <w:rPr>
          <w:rFonts w:ascii="Times New Roman" w:hAnsi="Times New Roman" w:cs="Times New Roman"/>
          <w:sz w:val="24"/>
          <w:szCs w:val="24"/>
        </w:rPr>
        <w:t xml:space="preserve">, </w:t>
      </w:r>
      <w:r w:rsidR="00A86169" w:rsidRPr="0085738C">
        <w:rPr>
          <w:rFonts w:ascii="Times New Roman" w:hAnsi="Times New Roman" w:cs="Times New Roman"/>
          <w:sz w:val="24"/>
          <w:szCs w:val="24"/>
        </w:rPr>
        <w:t>ATM/CRM</w:t>
      </w:r>
      <w:r w:rsidRPr="0085738C">
        <w:rPr>
          <w:rFonts w:ascii="Times New Roman" w:hAnsi="Times New Roman" w:cs="Times New Roman"/>
          <w:sz w:val="24"/>
          <w:szCs w:val="24"/>
        </w:rPr>
        <w:t xml:space="preserve"> </w:t>
      </w:r>
      <w:r w:rsidR="00376AB7" w:rsidRPr="0085738C">
        <w:rPr>
          <w:rFonts w:ascii="Times New Roman" w:hAnsi="Times New Roman" w:cs="Times New Roman"/>
          <w:sz w:val="24"/>
          <w:szCs w:val="24"/>
        </w:rPr>
        <w:t xml:space="preserve">and </w:t>
      </w:r>
      <w:r w:rsidR="00376AB7">
        <w:rPr>
          <w:rFonts w:ascii="Times New Roman" w:hAnsi="Times New Roman" w:cs="Times New Roman"/>
          <w:sz w:val="24"/>
          <w:szCs w:val="24"/>
        </w:rPr>
        <w:t xml:space="preserve">agent outlet </w:t>
      </w:r>
      <w:r w:rsidRPr="0085738C">
        <w:rPr>
          <w:rFonts w:ascii="Times New Roman" w:hAnsi="Times New Roman" w:cs="Times New Roman"/>
          <w:sz w:val="24"/>
          <w:szCs w:val="24"/>
        </w:rPr>
        <w:t>as under</w:t>
      </w:r>
      <w:r w:rsidR="00572436" w:rsidRPr="0085738C">
        <w:rPr>
          <w:rFonts w:ascii="Times New Roman" w:hAnsi="Times New Roman" w:cs="Times New Roman"/>
          <w:sz w:val="24"/>
          <w:szCs w:val="24"/>
        </w:rPr>
        <w:t>.</w:t>
      </w:r>
      <w:r w:rsidRPr="008573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5D5" w:rsidRPr="0085738C" w:rsidRDefault="008B21D6" w:rsidP="005215D5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5738C">
        <w:rPr>
          <w:rFonts w:ascii="Times New Roman" w:hAnsi="Times New Roman" w:cs="Times New Roman"/>
          <w:b/>
          <w:i/>
          <w:sz w:val="24"/>
          <w:szCs w:val="24"/>
          <w:u w:val="single"/>
        </w:rPr>
        <w:t>Category</w:t>
      </w:r>
      <w:r w:rsidR="00026BA8" w:rsidRPr="0085738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of the work</w:t>
      </w:r>
      <w:r w:rsidR="00BE66A1" w:rsidRPr="0085738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85738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for General Services </w:t>
      </w:r>
      <w:proofErr w:type="gramStart"/>
      <w:r w:rsidRPr="0085738C">
        <w:rPr>
          <w:rFonts w:ascii="Times New Roman" w:hAnsi="Times New Roman" w:cs="Times New Roman"/>
          <w:b/>
          <w:i/>
          <w:sz w:val="24"/>
          <w:szCs w:val="24"/>
          <w:u w:val="single"/>
        </w:rPr>
        <w:t>Division</w:t>
      </w:r>
      <w:r w:rsidR="002C0A3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85738C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proofErr w:type="gramEnd"/>
      <w:r w:rsidR="005215D5" w:rsidRPr="0085738C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</w:p>
    <w:p w:rsidR="00FD3F83" w:rsidRPr="0085738C" w:rsidRDefault="00FD3F83" w:rsidP="005215D5">
      <w:pPr>
        <w:spacing w:after="0"/>
        <w:rPr>
          <w:rFonts w:ascii="Times New Roman" w:hAnsi="Times New Roman" w:cs="Times New Roman"/>
          <w:b/>
          <w:i/>
          <w:sz w:val="12"/>
          <w:szCs w:val="24"/>
          <w:u w:val="single"/>
        </w:rPr>
      </w:pPr>
    </w:p>
    <w:p w:rsidR="00FD3F83" w:rsidRPr="0085738C" w:rsidRDefault="00FD3F83" w:rsidP="00FD3F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38C">
        <w:rPr>
          <w:rFonts w:ascii="Times New Roman" w:hAnsi="Times New Roman" w:cs="Times New Roman"/>
          <w:sz w:val="24"/>
          <w:szCs w:val="24"/>
        </w:rPr>
        <w:t xml:space="preserve">Construction of building, civil works, interior &amp; exterior decoration and renovation work etc. </w:t>
      </w:r>
    </w:p>
    <w:p w:rsidR="00880CD6" w:rsidRPr="0085738C" w:rsidRDefault="00FD3F83" w:rsidP="00FD3F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38C">
        <w:rPr>
          <w:rFonts w:ascii="Times New Roman" w:hAnsi="Times New Roman" w:cs="Times New Roman"/>
          <w:sz w:val="24"/>
          <w:szCs w:val="24"/>
        </w:rPr>
        <w:t>Supply &amp; repair of all sorts of wooden furniture</w:t>
      </w:r>
      <w:r w:rsidR="00880CD6" w:rsidRPr="0085738C">
        <w:rPr>
          <w:rFonts w:ascii="Times New Roman" w:hAnsi="Times New Roman" w:cs="Times New Roman"/>
          <w:sz w:val="24"/>
          <w:szCs w:val="24"/>
        </w:rPr>
        <w:t xml:space="preserve"> etc.</w:t>
      </w:r>
    </w:p>
    <w:p w:rsidR="00FD3F83" w:rsidRPr="0085738C" w:rsidRDefault="00880CD6" w:rsidP="00FD3F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38C">
        <w:rPr>
          <w:rFonts w:ascii="Times New Roman" w:hAnsi="Times New Roman" w:cs="Times New Roman"/>
          <w:sz w:val="24"/>
          <w:szCs w:val="24"/>
        </w:rPr>
        <w:t xml:space="preserve">Supply &amp; repair of all sorts of </w:t>
      </w:r>
      <w:r w:rsidR="00FD3F83" w:rsidRPr="0085738C">
        <w:rPr>
          <w:rFonts w:ascii="Times New Roman" w:hAnsi="Times New Roman" w:cs="Times New Roman"/>
          <w:sz w:val="24"/>
          <w:szCs w:val="24"/>
        </w:rPr>
        <w:t xml:space="preserve">steel furniture etc.  </w:t>
      </w:r>
      <w:r w:rsidRPr="008573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F83" w:rsidRDefault="00FD3F83" w:rsidP="00621B0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38C">
        <w:rPr>
          <w:rFonts w:ascii="Times New Roman" w:hAnsi="Times New Roman" w:cs="Times New Roman"/>
          <w:sz w:val="24"/>
          <w:szCs w:val="24"/>
        </w:rPr>
        <w:t>Supply</w:t>
      </w:r>
      <w:r w:rsidR="00A647FE">
        <w:rPr>
          <w:rFonts w:ascii="Times New Roman" w:hAnsi="Times New Roman" w:cs="Times New Roman"/>
          <w:sz w:val="24"/>
          <w:szCs w:val="24"/>
        </w:rPr>
        <w:t xml:space="preserve"> of new</w:t>
      </w:r>
      <w:r w:rsidRPr="0085738C">
        <w:rPr>
          <w:rFonts w:ascii="Times New Roman" w:hAnsi="Times New Roman" w:cs="Times New Roman"/>
          <w:sz w:val="24"/>
          <w:szCs w:val="24"/>
        </w:rPr>
        <w:t xml:space="preserve"> air cooler (VRF AC, Cassette type AC, Spilt Wall type, Celling type) etc.</w:t>
      </w:r>
    </w:p>
    <w:p w:rsidR="001032E1" w:rsidRDefault="001032E1" w:rsidP="001032E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304">
        <w:rPr>
          <w:rFonts w:ascii="Times New Roman" w:hAnsi="Times New Roman" w:cs="Times New Roman"/>
          <w:color w:val="000000" w:themeColor="text1"/>
          <w:sz w:val="24"/>
          <w:szCs w:val="24"/>
        </w:rPr>
        <w:t>Repairing, servicing and maintenance of existing air cooler (VRF AC, Cassette type AC, Spilt Wall type, Celling type) etc.</w:t>
      </w:r>
    </w:p>
    <w:p w:rsidR="0073757B" w:rsidRPr="00D327D2" w:rsidRDefault="0073757B" w:rsidP="00D327D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304">
        <w:rPr>
          <w:rFonts w:ascii="Times New Roman" w:hAnsi="Times New Roman" w:cs="Times New Roman"/>
          <w:sz w:val="24"/>
          <w:szCs w:val="24"/>
        </w:rPr>
        <w:t xml:space="preserve">Supplying &amp; repairing of electric goods such as energy tube light. Energy bulb, starter, ballast, power strip, shutter gate/collapsible gate, glass door &amp; such other items.   </w:t>
      </w:r>
    </w:p>
    <w:p w:rsidR="009768E1" w:rsidRDefault="00FD3F83" w:rsidP="00FD3F8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738C">
        <w:rPr>
          <w:rFonts w:ascii="Times New Roman" w:hAnsi="Times New Roman" w:cs="Times New Roman"/>
          <w:sz w:val="24"/>
          <w:szCs w:val="24"/>
        </w:rPr>
        <w:t>Supply, repair &amp; servicing of water cooler/</w:t>
      </w:r>
      <w:r w:rsidR="00980275" w:rsidRPr="0085738C">
        <w:rPr>
          <w:rFonts w:ascii="Times New Roman" w:hAnsi="Times New Roman" w:cs="Times New Roman"/>
          <w:sz w:val="24"/>
          <w:szCs w:val="24"/>
        </w:rPr>
        <w:t xml:space="preserve"> Drinking </w:t>
      </w:r>
      <w:r w:rsidRPr="0085738C">
        <w:rPr>
          <w:rFonts w:ascii="Times New Roman" w:hAnsi="Times New Roman" w:cs="Times New Roman"/>
          <w:sz w:val="24"/>
          <w:szCs w:val="24"/>
        </w:rPr>
        <w:t>water purifier, Freeze, Fan, etc.</w:t>
      </w:r>
    </w:p>
    <w:p w:rsidR="009768E1" w:rsidRPr="0085738C" w:rsidRDefault="009768E1" w:rsidP="009768E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38C">
        <w:rPr>
          <w:rFonts w:ascii="Times New Roman" w:hAnsi="Times New Roman" w:cs="Times New Roman"/>
          <w:sz w:val="24"/>
          <w:szCs w:val="24"/>
        </w:rPr>
        <w:t>Vehicle repairing, servicing and motor workshop for support service</w:t>
      </w:r>
      <w:r w:rsidR="000C43DD">
        <w:rPr>
          <w:rFonts w:ascii="Times New Roman" w:hAnsi="Times New Roman" w:cs="Times New Roman"/>
          <w:sz w:val="24"/>
          <w:szCs w:val="24"/>
        </w:rPr>
        <w:t>s</w:t>
      </w:r>
      <w:r w:rsidRPr="0085738C">
        <w:rPr>
          <w:rFonts w:ascii="Times New Roman" w:hAnsi="Times New Roman" w:cs="Times New Roman"/>
          <w:sz w:val="24"/>
          <w:szCs w:val="24"/>
        </w:rPr>
        <w:t>.</w:t>
      </w:r>
    </w:p>
    <w:p w:rsidR="00FD3F83" w:rsidRPr="0085738C" w:rsidRDefault="009768E1" w:rsidP="00FD3F8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738C">
        <w:rPr>
          <w:rFonts w:ascii="Times New Roman" w:hAnsi="Times New Roman" w:cs="Times New Roman"/>
          <w:sz w:val="24"/>
          <w:szCs w:val="24"/>
        </w:rPr>
        <w:t>Supply of new Generator (</w:t>
      </w:r>
      <w:r w:rsidR="000C43DD">
        <w:rPr>
          <w:rFonts w:ascii="Times New Roman" w:hAnsi="Times New Roman" w:cs="Times New Roman"/>
          <w:sz w:val="24"/>
          <w:szCs w:val="24"/>
        </w:rPr>
        <w:t>Supplying i</w:t>
      </w:r>
      <w:r w:rsidRPr="0085738C">
        <w:rPr>
          <w:rFonts w:ascii="Times New Roman" w:hAnsi="Times New Roman" w:cs="Times New Roman"/>
          <w:sz w:val="24"/>
          <w:szCs w:val="24"/>
        </w:rPr>
        <w:t xml:space="preserve">nstallation and commissioning). </w:t>
      </w:r>
      <w:r w:rsidR="00FD3F83" w:rsidRPr="008573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F83" w:rsidRPr="0085738C" w:rsidRDefault="00FD3F83" w:rsidP="00FD3F8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738C">
        <w:rPr>
          <w:rFonts w:ascii="Times New Roman" w:hAnsi="Times New Roman" w:cs="Times New Roman"/>
          <w:sz w:val="24"/>
          <w:szCs w:val="24"/>
        </w:rPr>
        <w:t xml:space="preserve">Generator troubleshooting, repairing, servicing and maintenance. </w:t>
      </w:r>
    </w:p>
    <w:p w:rsidR="00FD3F83" w:rsidRPr="0085738C" w:rsidRDefault="00FD3F83" w:rsidP="00621B0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38C">
        <w:rPr>
          <w:rFonts w:ascii="Times New Roman" w:hAnsi="Times New Roman" w:cs="Times New Roman"/>
          <w:sz w:val="24"/>
          <w:szCs w:val="24"/>
        </w:rPr>
        <w:t>Supply, repair &amp; servicing of</w:t>
      </w:r>
      <w:r w:rsidRPr="008573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A0304">
        <w:rPr>
          <w:rFonts w:ascii="Times New Roman" w:hAnsi="Times New Roman" w:cs="Times New Roman"/>
          <w:sz w:val="24"/>
          <w:szCs w:val="24"/>
        </w:rPr>
        <w:t xml:space="preserve">CCTV, </w:t>
      </w:r>
      <w:r w:rsidRPr="0085738C">
        <w:rPr>
          <w:rFonts w:ascii="Times New Roman" w:hAnsi="Times New Roman" w:cs="Times New Roman"/>
          <w:sz w:val="24"/>
          <w:szCs w:val="24"/>
        </w:rPr>
        <w:t xml:space="preserve">photocopier, </w:t>
      </w:r>
      <w:r w:rsidR="00AA0304" w:rsidRPr="00AA0304">
        <w:rPr>
          <w:rFonts w:ascii="Times New Roman" w:hAnsi="Times New Roman" w:cs="Times New Roman"/>
          <w:sz w:val="24"/>
          <w:szCs w:val="24"/>
        </w:rPr>
        <w:t>signboard</w:t>
      </w:r>
      <w:r w:rsidR="00AA0304">
        <w:rPr>
          <w:rFonts w:ascii="Times New Roman" w:hAnsi="Times New Roman" w:cs="Times New Roman"/>
          <w:sz w:val="24"/>
          <w:szCs w:val="24"/>
        </w:rPr>
        <w:t>,</w:t>
      </w:r>
      <w:r w:rsidR="00AA0304" w:rsidRPr="00AA0304">
        <w:rPr>
          <w:rFonts w:ascii="Times New Roman" w:hAnsi="Times New Roman" w:cs="Times New Roman"/>
          <w:sz w:val="24"/>
          <w:szCs w:val="24"/>
        </w:rPr>
        <w:t xml:space="preserve"> </w:t>
      </w:r>
      <w:r w:rsidRPr="0085738C">
        <w:rPr>
          <w:rFonts w:ascii="Times New Roman" w:hAnsi="Times New Roman" w:cs="Times New Roman"/>
          <w:sz w:val="24"/>
          <w:szCs w:val="24"/>
        </w:rPr>
        <w:t>fire extinguisher</w:t>
      </w:r>
      <w:r w:rsidR="00980275" w:rsidRPr="0085738C">
        <w:rPr>
          <w:rFonts w:ascii="Times New Roman" w:hAnsi="Times New Roman" w:cs="Times New Roman"/>
          <w:sz w:val="24"/>
          <w:szCs w:val="24"/>
        </w:rPr>
        <w:t xml:space="preserve"> &amp; fire alarm</w:t>
      </w:r>
      <w:r w:rsidR="007E1BDD">
        <w:rPr>
          <w:rFonts w:ascii="Times New Roman" w:hAnsi="Times New Roman" w:cs="Times New Roman"/>
          <w:sz w:val="24"/>
          <w:szCs w:val="24"/>
        </w:rPr>
        <w:t xml:space="preserve"> </w:t>
      </w:r>
      <w:r w:rsidRPr="0085738C">
        <w:rPr>
          <w:rFonts w:ascii="Times New Roman" w:hAnsi="Times New Roman" w:cs="Times New Roman"/>
          <w:sz w:val="24"/>
          <w:szCs w:val="24"/>
        </w:rPr>
        <w:t>and such other items.</w:t>
      </w:r>
    </w:p>
    <w:p w:rsidR="00FD3F83" w:rsidRPr="0085738C" w:rsidRDefault="00FD3F83" w:rsidP="00FD3F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38C">
        <w:rPr>
          <w:rFonts w:ascii="Times New Roman" w:hAnsi="Times New Roman" w:cs="Times New Roman"/>
          <w:sz w:val="24"/>
          <w:szCs w:val="24"/>
        </w:rPr>
        <w:t xml:space="preserve">Supply of telephone/PABX system (8 lines -500 lines) etc. </w:t>
      </w:r>
    </w:p>
    <w:p w:rsidR="00FD3F83" w:rsidRPr="0085738C" w:rsidRDefault="00FD3F83" w:rsidP="0016021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38C">
        <w:rPr>
          <w:rFonts w:ascii="Times New Roman" w:hAnsi="Times New Roman" w:cs="Times New Roman"/>
          <w:sz w:val="24"/>
          <w:szCs w:val="24"/>
        </w:rPr>
        <w:t xml:space="preserve">Supply, repair &amp; servicing of note counting machine, note binding machine (multifunction) and fake note detector, note binding tape etc. </w:t>
      </w:r>
    </w:p>
    <w:p w:rsidR="00980275" w:rsidRDefault="00980275" w:rsidP="0016021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38C">
        <w:rPr>
          <w:rFonts w:ascii="Times New Roman" w:hAnsi="Times New Roman" w:cs="Times New Roman"/>
          <w:sz w:val="24"/>
          <w:szCs w:val="24"/>
        </w:rPr>
        <w:t>Supply, repair &amp; servicing of vault security alarm device/intruder alarm system etc.</w:t>
      </w:r>
    </w:p>
    <w:p w:rsidR="00816C29" w:rsidRPr="0085738C" w:rsidRDefault="00816C29" w:rsidP="00816C2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38C">
        <w:rPr>
          <w:rFonts w:ascii="Times New Roman" w:hAnsi="Times New Roman" w:cs="Times New Roman"/>
          <w:sz w:val="24"/>
          <w:szCs w:val="24"/>
        </w:rPr>
        <w:t>Supplying Facial Tissue Box.</w:t>
      </w:r>
    </w:p>
    <w:p w:rsidR="00FD3F83" w:rsidRPr="0085738C" w:rsidRDefault="00FD3F83" w:rsidP="00FD3F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38C">
        <w:rPr>
          <w:rFonts w:ascii="Times New Roman" w:hAnsi="Times New Roman" w:cs="Times New Roman"/>
          <w:sz w:val="24"/>
          <w:szCs w:val="24"/>
        </w:rPr>
        <w:t>Making and supply of uniform &amp; liveries etc.</w:t>
      </w:r>
    </w:p>
    <w:p w:rsidR="00FD3F83" w:rsidRDefault="007E1BDD" w:rsidP="00FD3F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7119A" w:rsidRPr="0085738C">
        <w:rPr>
          <w:rFonts w:ascii="Times New Roman" w:hAnsi="Times New Roman" w:cs="Times New Roman"/>
          <w:sz w:val="24"/>
          <w:szCs w:val="24"/>
        </w:rPr>
        <w:t xml:space="preserve">upply of </w:t>
      </w:r>
      <w:r w:rsidR="00FD3F83" w:rsidRPr="0085738C">
        <w:rPr>
          <w:rFonts w:ascii="Times New Roman" w:hAnsi="Times New Roman" w:cs="Times New Roman"/>
          <w:sz w:val="24"/>
          <w:szCs w:val="24"/>
        </w:rPr>
        <w:t>Printing Stationery, computer continuation paper etc.</w:t>
      </w:r>
    </w:p>
    <w:p w:rsidR="007E1BDD" w:rsidRPr="0085738C" w:rsidRDefault="007E1BDD" w:rsidP="007E1B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38C">
        <w:rPr>
          <w:rFonts w:ascii="Times New Roman" w:hAnsi="Times New Roman" w:cs="Times New Roman"/>
          <w:sz w:val="24"/>
          <w:szCs w:val="24"/>
        </w:rPr>
        <w:t>Supply of general stationery, petty stationery, toner/cartridge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5738C">
        <w:rPr>
          <w:rFonts w:ascii="Times New Roman" w:hAnsi="Times New Roman" w:cs="Times New Roman"/>
          <w:sz w:val="24"/>
          <w:szCs w:val="24"/>
        </w:rPr>
        <w:t>official ID card, visiting card etc.</w:t>
      </w:r>
    </w:p>
    <w:p w:rsidR="00FD3F83" w:rsidRPr="0085738C" w:rsidRDefault="00FD3F83" w:rsidP="00FD3F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38C">
        <w:rPr>
          <w:rFonts w:ascii="Times New Roman" w:hAnsi="Times New Roman" w:cs="Times New Roman"/>
          <w:sz w:val="24"/>
          <w:szCs w:val="24"/>
        </w:rPr>
        <w:t xml:space="preserve">Supply of rubber stamp/seal, </w:t>
      </w:r>
      <w:proofErr w:type="spellStart"/>
      <w:r w:rsidRPr="0085738C">
        <w:rPr>
          <w:rFonts w:ascii="Times New Roman" w:hAnsi="Times New Roman" w:cs="Times New Roman"/>
          <w:sz w:val="24"/>
          <w:szCs w:val="24"/>
        </w:rPr>
        <w:t>flexo</w:t>
      </w:r>
      <w:proofErr w:type="spellEnd"/>
      <w:r w:rsidRPr="0085738C">
        <w:rPr>
          <w:rFonts w:ascii="Times New Roman" w:hAnsi="Times New Roman" w:cs="Times New Roman"/>
          <w:sz w:val="24"/>
          <w:szCs w:val="24"/>
        </w:rPr>
        <w:t xml:space="preserve"> rubber stamp, plastic/digital nameplate etc.</w:t>
      </w:r>
    </w:p>
    <w:p w:rsidR="00880CD6" w:rsidRPr="0085738C" w:rsidRDefault="00FD3F83" w:rsidP="00FD3F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38C">
        <w:rPr>
          <w:rFonts w:ascii="Times New Roman" w:hAnsi="Times New Roman" w:cs="Times New Roman"/>
          <w:sz w:val="24"/>
          <w:szCs w:val="24"/>
        </w:rPr>
        <w:t>Supplying of pest control service</w:t>
      </w:r>
      <w:r w:rsidR="00880CD6" w:rsidRPr="0085738C">
        <w:rPr>
          <w:rFonts w:ascii="Times New Roman" w:hAnsi="Times New Roman" w:cs="Times New Roman"/>
          <w:sz w:val="24"/>
          <w:szCs w:val="24"/>
        </w:rPr>
        <w:t>.</w:t>
      </w:r>
    </w:p>
    <w:p w:rsidR="00880CD6" w:rsidRPr="0085738C" w:rsidRDefault="00880CD6" w:rsidP="00FD3F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38C">
        <w:rPr>
          <w:rFonts w:ascii="Times New Roman" w:hAnsi="Times New Roman" w:cs="Times New Roman"/>
          <w:sz w:val="24"/>
          <w:szCs w:val="24"/>
        </w:rPr>
        <w:t>Providing s</w:t>
      </w:r>
      <w:r w:rsidR="00FD3F83" w:rsidRPr="0085738C">
        <w:rPr>
          <w:rFonts w:ascii="Times New Roman" w:hAnsi="Times New Roman" w:cs="Times New Roman"/>
          <w:sz w:val="24"/>
          <w:szCs w:val="24"/>
        </w:rPr>
        <w:t>ecurity service with gunman</w:t>
      </w:r>
      <w:r w:rsidRPr="0085738C">
        <w:rPr>
          <w:rFonts w:ascii="Times New Roman" w:hAnsi="Times New Roman" w:cs="Times New Roman"/>
          <w:sz w:val="24"/>
          <w:szCs w:val="24"/>
        </w:rPr>
        <w:t>.</w:t>
      </w:r>
    </w:p>
    <w:p w:rsidR="00880CD6" w:rsidRPr="0085738C" w:rsidRDefault="00880CD6" w:rsidP="00FD3F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38C">
        <w:rPr>
          <w:rFonts w:ascii="Times New Roman" w:hAnsi="Times New Roman" w:cs="Times New Roman"/>
          <w:sz w:val="24"/>
          <w:szCs w:val="24"/>
        </w:rPr>
        <w:t>Providing c</w:t>
      </w:r>
      <w:r w:rsidR="00FD3F83" w:rsidRPr="0085738C">
        <w:rPr>
          <w:rFonts w:ascii="Times New Roman" w:hAnsi="Times New Roman" w:cs="Times New Roman"/>
          <w:sz w:val="24"/>
          <w:szCs w:val="24"/>
        </w:rPr>
        <w:t>leaning service</w:t>
      </w:r>
      <w:r w:rsidRPr="0085738C">
        <w:rPr>
          <w:rFonts w:ascii="Times New Roman" w:hAnsi="Times New Roman" w:cs="Times New Roman"/>
          <w:sz w:val="24"/>
          <w:szCs w:val="24"/>
        </w:rPr>
        <w:t>.</w:t>
      </w:r>
    </w:p>
    <w:p w:rsidR="00FD3F83" w:rsidRPr="0085738C" w:rsidRDefault="00880CD6" w:rsidP="00FD3F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38C">
        <w:rPr>
          <w:rFonts w:ascii="Times New Roman" w:hAnsi="Times New Roman" w:cs="Times New Roman"/>
          <w:sz w:val="24"/>
          <w:szCs w:val="24"/>
        </w:rPr>
        <w:t xml:space="preserve">Providing </w:t>
      </w:r>
      <w:r w:rsidR="00FD3F83" w:rsidRPr="0085738C">
        <w:rPr>
          <w:rFonts w:ascii="Times New Roman" w:hAnsi="Times New Roman" w:cs="Times New Roman"/>
          <w:sz w:val="24"/>
          <w:szCs w:val="24"/>
        </w:rPr>
        <w:t>cash carrying service etc.</w:t>
      </w:r>
    </w:p>
    <w:p w:rsidR="00621B03" w:rsidRPr="0085738C" w:rsidRDefault="00621B03" w:rsidP="00FD3F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38C">
        <w:rPr>
          <w:rFonts w:ascii="Times New Roman" w:hAnsi="Times New Roman" w:cs="Times New Roman"/>
          <w:sz w:val="24"/>
          <w:szCs w:val="24"/>
        </w:rPr>
        <w:t>Purchasing of old furniture.</w:t>
      </w:r>
    </w:p>
    <w:p w:rsidR="00FD3F83" w:rsidRPr="0085738C" w:rsidRDefault="00FD3F83" w:rsidP="00FD3F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38C">
        <w:rPr>
          <w:rFonts w:ascii="Times New Roman" w:hAnsi="Times New Roman" w:cs="Times New Roman"/>
          <w:sz w:val="24"/>
          <w:szCs w:val="24"/>
        </w:rPr>
        <w:t xml:space="preserve">Supplying, servicing of Pot plants, </w:t>
      </w:r>
      <w:r w:rsidR="007E1BDD">
        <w:rPr>
          <w:rFonts w:ascii="Times New Roman" w:hAnsi="Times New Roman" w:cs="Times New Roman"/>
          <w:sz w:val="24"/>
          <w:szCs w:val="24"/>
        </w:rPr>
        <w:t>D</w:t>
      </w:r>
      <w:r w:rsidRPr="0085738C">
        <w:rPr>
          <w:rFonts w:ascii="Times New Roman" w:hAnsi="Times New Roman" w:cs="Times New Roman"/>
          <w:sz w:val="24"/>
          <w:szCs w:val="24"/>
        </w:rPr>
        <w:t>ecoration plants</w:t>
      </w:r>
      <w:r w:rsidR="000324B8" w:rsidRPr="0085738C">
        <w:rPr>
          <w:rFonts w:ascii="Times New Roman" w:hAnsi="Times New Roman" w:cs="Times New Roman"/>
          <w:sz w:val="24"/>
          <w:szCs w:val="24"/>
        </w:rPr>
        <w:t xml:space="preserve">, </w:t>
      </w:r>
      <w:r w:rsidR="007E1BDD">
        <w:rPr>
          <w:rFonts w:ascii="Times New Roman" w:hAnsi="Times New Roman" w:cs="Times New Roman"/>
          <w:sz w:val="24"/>
          <w:szCs w:val="24"/>
        </w:rPr>
        <w:t>B</w:t>
      </w:r>
      <w:r w:rsidR="000324B8" w:rsidRPr="0085738C">
        <w:rPr>
          <w:rFonts w:ascii="Times New Roman" w:hAnsi="Times New Roman" w:cs="Times New Roman"/>
          <w:sz w:val="24"/>
          <w:szCs w:val="24"/>
        </w:rPr>
        <w:t xml:space="preserve">alloon </w:t>
      </w:r>
      <w:r w:rsidR="007E1BDD">
        <w:rPr>
          <w:rFonts w:ascii="Times New Roman" w:hAnsi="Times New Roman" w:cs="Times New Roman"/>
          <w:sz w:val="24"/>
          <w:szCs w:val="24"/>
        </w:rPr>
        <w:t>D</w:t>
      </w:r>
      <w:r w:rsidR="000324B8" w:rsidRPr="0085738C">
        <w:rPr>
          <w:rFonts w:ascii="Times New Roman" w:hAnsi="Times New Roman" w:cs="Times New Roman"/>
          <w:sz w:val="24"/>
          <w:szCs w:val="24"/>
        </w:rPr>
        <w:t>ecoration</w:t>
      </w:r>
      <w:r w:rsidRPr="0085738C">
        <w:rPr>
          <w:rFonts w:ascii="Times New Roman" w:hAnsi="Times New Roman" w:cs="Times New Roman"/>
          <w:sz w:val="24"/>
          <w:szCs w:val="24"/>
        </w:rPr>
        <w:t xml:space="preserve"> etc.</w:t>
      </w:r>
    </w:p>
    <w:p w:rsidR="00FD3F83" w:rsidRPr="0085738C" w:rsidRDefault="00FD3F83" w:rsidP="00FD3F8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38C">
        <w:rPr>
          <w:rFonts w:ascii="Times New Roman" w:hAnsi="Times New Roman" w:cs="Times New Roman"/>
          <w:sz w:val="24"/>
          <w:szCs w:val="24"/>
        </w:rPr>
        <w:t>Courier Services.</w:t>
      </w:r>
    </w:p>
    <w:p w:rsidR="00A86169" w:rsidRPr="00A16F92" w:rsidRDefault="00A86169" w:rsidP="00A86169">
      <w:pPr>
        <w:pStyle w:val="ListParagraph"/>
        <w:spacing w:after="0"/>
        <w:rPr>
          <w:rFonts w:ascii="Times New Roman" w:hAnsi="Times New Roman" w:cs="Times New Roman"/>
          <w:sz w:val="8"/>
          <w:szCs w:val="24"/>
        </w:rPr>
      </w:pPr>
    </w:p>
    <w:p w:rsidR="00EC1913" w:rsidRDefault="00EC1913" w:rsidP="00EC1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38C">
        <w:rPr>
          <w:rFonts w:ascii="Times New Roman" w:hAnsi="Times New Roman" w:cs="Times New Roman"/>
          <w:sz w:val="24"/>
          <w:szCs w:val="24"/>
        </w:rPr>
        <w:t xml:space="preserve">Schedule containing detail terms &amp; conditions can be obtained </w:t>
      </w:r>
      <w:r>
        <w:rPr>
          <w:rFonts w:ascii="Times New Roman" w:hAnsi="Times New Roman" w:cs="Times New Roman"/>
          <w:sz w:val="24"/>
          <w:szCs w:val="24"/>
        </w:rPr>
        <w:t>from</w:t>
      </w:r>
      <w:r w:rsidRPr="00845349">
        <w:rPr>
          <w:rFonts w:ascii="Times New Roman" w:hAnsi="Times New Roman" w:cs="Times New Roman"/>
          <w:sz w:val="24"/>
          <w:szCs w:val="24"/>
        </w:rPr>
        <w:t xml:space="preserve"> General Services Division</w:t>
      </w:r>
      <w:r>
        <w:rPr>
          <w:rFonts w:ascii="Times New Roman" w:hAnsi="Times New Roman" w:cs="Times New Roman"/>
          <w:sz w:val="24"/>
          <w:szCs w:val="24"/>
        </w:rPr>
        <w:t xml:space="preserve"> (2</w:t>
      </w:r>
      <w:r w:rsidRPr="00C63E4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Floor),</w:t>
      </w:r>
      <w:r w:rsidRPr="0085738C">
        <w:rPr>
          <w:rFonts w:ascii="Times New Roman" w:hAnsi="Times New Roman" w:cs="Times New Roman"/>
          <w:sz w:val="24"/>
          <w:szCs w:val="24"/>
        </w:rPr>
        <w:t xml:space="preserve"> First Security </w:t>
      </w:r>
      <w:proofErr w:type="spellStart"/>
      <w:r w:rsidRPr="0085738C">
        <w:rPr>
          <w:rFonts w:ascii="Times New Roman" w:hAnsi="Times New Roman" w:cs="Times New Roman"/>
          <w:sz w:val="24"/>
          <w:szCs w:val="24"/>
        </w:rPr>
        <w:t>Islami</w:t>
      </w:r>
      <w:proofErr w:type="spellEnd"/>
      <w:r w:rsidRPr="0085738C">
        <w:rPr>
          <w:rFonts w:ascii="Times New Roman" w:hAnsi="Times New Roman" w:cs="Times New Roman"/>
          <w:sz w:val="24"/>
          <w:szCs w:val="24"/>
        </w:rPr>
        <w:t xml:space="preserve"> Bank PLC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5738C">
        <w:rPr>
          <w:rFonts w:ascii="Times New Roman" w:hAnsi="Times New Roman" w:cs="Times New Roman"/>
          <w:sz w:val="24"/>
          <w:szCs w:val="24"/>
        </w:rPr>
        <w:t xml:space="preserve">Head Office, </w:t>
      </w:r>
      <w:proofErr w:type="spellStart"/>
      <w:r w:rsidRPr="0085738C">
        <w:rPr>
          <w:rFonts w:ascii="Times New Roman" w:hAnsi="Times New Roman" w:cs="Times New Roman"/>
          <w:sz w:val="24"/>
          <w:szCs w:val="24"/>
        </w:rPr>
        <w:t>Rangs</w:t>
      </w:r>
      <w:proofErr w:type="spellEnd"/>
      <w:r w:rsidRPr="0085738C">
        <w:rPr>
          <w:rFonts w:ascii="Times New Roman" w:hAnsi="Times New Roman" w:cs="Times New Roman"/>
          <w:sz w:val="24"/>
          <w:szCs w:val="24"/>
        </w:rPr>
        <w:t xml:space="preserve"> RD Center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5738C">
        <w:rPr>
          <w:rFonts w:ascii="Times New Roman" w:hAnsi="Times New Roman" w:cs="Times New Roman"/>
          <w:sz w:val="24"/>
          <w:szCs w:val="24"/>
        </w:rPr>
        <w:t xml:space="preserve">Block# SE(F), Plot# 03, Gulshan Avenue, Gulshan-1, Dhaka– 1212, phone-02-55045700, on any working day during office hours </w:t>
      </w:r>
      <w:r w:rsidRPr="00EC1913">
        <w:rPr>
          <w:rFonts w:ascii="Times New Roman" w:hAnsi="Times New Roman" w:cs="Times New Roman"/>
          <w:b/>
          <w:sz w:val="24"/>
          <w:szCs w:val="24"/>
        </w:rPr>
        <w:t>from January 19 to January 30, 2025</w:t>
      </w:r>
      <w:r w:rsidRPr="0085738C">
        <w:rPr>
          <w:rFonts w:ascii="Times New Roman" w:hAnsi="Times New Roman" w:cs="Times New Roman"/>
          <w:sz w:val="24"/>
          <w:szCs w:val="24"/>
        </w:rPr>
        <w:t xml:space="preserve"> on payment of </w:t>
      </w:r>
      <w:proofErr w:type="spellStart"/>
      <w:r w:rsidRPr="0085738C">
        <w:rPr>
          <w:rFonts w:ascii="Times New Roman" w:hAnsi="Times New Roman" w:cs="Times New Roman"/>
          <w:sz w:val="24"/>
          <w:szCs w:val="24"/>
        </w:rPr>
        <w:t>tk</w:t>
      </w:r>
      <w:proofErr w:type="spellEnd"/>
      <w:r w:rsidRPr="0085738C">
        <w:rPr>
          <w:rFonts w:ascii="Times New Roman" w:hAnsi="Times New Roman" w:cs="Times New Roman"/>
          <w:sz w:val="24"/>
          <w:szCs w:val="24"/>
        </w:rPr>
        <w:t xml:space="preserve"> </w:t>
      </w:r>
      <w:r w:rsidRPr="00EC1913">
        <w:rPr>
          <w:rFonts w:ascii="Times New Roman" w:hAnsi="Times New Roman" w:cs="Times New Roman"/>
          <w:b/>
          <w:sz w:val="24"/>
          <w:szCs w:val="24"/>
        </w:rPr>
        <w:t>1,500/- (One Thousand Five Hundred)</w:t>
      </w:r>
      <w:r w:rsidRPr="0085738C">
        <w:rPr>
          <w:rFonts w:ascii="Times New Roman" w:hAnsi="Times New Roman" w:cs="Times New Roman"/>
          <w:sz w:val="24"/>
          <w:szCs w:val="24"/>
        </w:rPr>
        <w:t xml:space="preserve"> only (</w:t>
      </w:r>
      <w:r w:rsidRPr="0085738C">
        <w:rPr>
          <w:rFonts w:ascii="Times New Roman" w:hAnsi="Times New Roman" w:cs="Times New Roman"/>
          <w:b/>
          <w:sz w:val="24"/>
          <w:szCs w:val="24"/>
        </w:rPr>
        <w:t>non-refundable</w:t>
      </w:r>
      <w:r w:rsidRPr="0085738C">
        <w:rPr>
          <w:rFonts w:ascii="Times New Roman" w:hAnsi="Times New Roman" w:cs="Times New Roman"/>
          <w:sz w:val="24"/>
          <w:szCs w:val="24"/>
        </w:rPr>
        <w:t>) for each serial of item by payment order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First Security </w:t>
      </w:r>
      <w:proofErr w:type="spellStart"/>
      <w:r>
        <w:rPr>
          <w:rFonts w:ascii="Times New Roman" w:hAnsi="Times New Roman" w:cs="Times New Roman"/>
          <w:sz w:val="24"/>
          <w:szCs w:val="24"/>
        </w:rPr>
        <w:t>Islami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Bank PLC.</w:t>
      </w:r>
      <w:r w:rsidRPr="008573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913" w:rsidRPr="00EC1913" w:rsidRDefault="00EC1913" w:rsidP="00EC1913">
      <w:pPr>
        <w:spacing w:after="0" w:line="24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EC1913" w:rsidRPr="00EC1913" w:rsidRDefault="00EC1913" w:rsidP="00EC1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38C">
        <w:rPr>
          <w:rFonts w:ascii="Times New Roman" w:hAnsi="Times New Roman" w:cs="Times New Roman"/>
          <w:sz w:val="24"/>
          <w:szCs w:val="24"/>
        </w:rPr>
        <w:t xml:space="preserve">The schedule and application along with all documents will have to be dropped into the </w:t>
      </w:r>
      <w:r>
        <w:rPr>
          <w:rFonts w:ascii="Times New Roman" w:hAnsi="Times New Roman" w:cs="Times New Roman"/>
          <w:sz w:val="24"/>
          <w:szCs w:val="24"/>
        </w:rPr>
        <w:t xml:space="preserve">enlistment </w:t>
      </w:r>
      <w:r w:rsidRPr="0085738C">
        <w:rPr>
          <w:rFonts w:ascii="Times New Roman" w:hAnsi="Times New Roman" w:cs="Times New Roman"/>
          <w:sz w:val="24"/>
          <w:szCs w:val="24"/>
        </w:rPr>
        <w:t xml:space="preserve">box kept at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85738C">
        <w:rPr>
          <w:rFonts w:ascii="Times New Roman" w:hAnsi="Times New Roman" w:cs="Times New Roman"/>
          <w:sz w:val="24"/>
          <w:szCs w:val="24"/>
        </w:rPr>
        <w:t xml:space="preserve">General Services Division on or before </w:t>
      </w:r>
      <w:r w:rsidRPr="00EC1913">
        <w:rPr>
          <w:rFonts w:ascii="Times New Roman" w:hAnsi="Times New Roman" w:cs="Times New Roman"/>
          <w:b/>
          <w:sz w:val="24"/>
          <w:szCs w:val="24"/>
        </w:rPr>
        <w:t>February 6, 2025 up to 4.00 pm</w:t>
      </w:r>
      <w:r w:rsidRPr="00EC1913">
        <w:rPr>
          <w:rFonts w:ascii="Times New Roman" w:hAnsi="Times New Roman" w:cs="Times New Roman"/>
          <w:sz w:val="24"/>
          <w:szCs w:val="24"/>
        </w:rPr>
        <w:t xml:space="preserve">. Interested category name &amp; serial number should be mentioned on the top of the envelope. </w:t>
      </w:r>
    </w:p>
    <w:p w:rsidR="005215D5" w:rsidRPr="00A16F92" w:rsidRDefault="005215D5" w:rsidP="00026BA8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026BA8" w:rsidRPr="0085738C" w:rsidRDefault="005215D5" w:rsidP="00A86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38C">
        <w:rPr>
          <w:rFonts w:ascii="Times New Roman" w:hAnsi="Times New Roman" w:cs="Times New Roman"/>
          <w:sz w:val="24"/>
          <w:szCs w:val="24"/>
        </w:rPr>
        <w:t xml:space="preserve">The management of the bank reserves the right to enlist / reject any vendor &amp; in this connection work permission is also under the intuition of the </w:t>
      </w:r>
      <w:r w:rsidR="00D80334" w:rsidRPr="0085738C">
        <w:rPr>
          <w:rFonts w:ascii="Times New Roman" w:hAnsi="Times New Roman" w:cs="Times New Roman"/>
          <w:sz w:val="24"/>
          <w:szCs w:val="24"/>
        </w:rPr>
        <w:t xml:space="preserve">management. </w:t>
      </w:r>
      <w:r w:rsidRPr="0085738C">
        <w:rPr>
          <w:rFonts w:ascii="Times New Roman" w:hAnsi="Times New Roman" w:cs="Times New Roman"/>
          <w:sz w:val="24"/>
          <w:szCs w:val="24"/>
        </w:rPr>
        <w:t xml:space="preserve">The management has also the authority to </w:t>
      </w:r>
      <w:r w:rsidR="00D80334" w:rsidRPr="0085738C">
        <w:rPr>
          <w:rFonts w:ascii="Times New Roman" w:hAnsi="Times New Roman" w:cs="Times New Roman"/>
          <w:sz w:val="24"/>
          <w:szCs w:val="24"/>
        </w:rPr>
        <w:t>change,</w:t>
      </w:r>
      <w:r w:rsidRPr="0085738C">
        <w:rPr>
          <w:rFonts w:ascii="Times New Roman" w:hAnsi="Times New Roman" w:cs="Times New Roman"/>
          <w:sz w:val="24"/>
          <w:szCs w:val="24"/>
        </w:rPr>
        <w:t xml:space="preserve"> cancel </w:t>
      </w:r>
      <w:r w:rsidR="0058242E" w:rsidRPr="0085738C">
        <w:rPr>
          <w:rFonts w:ascii="Times New Roman" w:hAnsi="Times New Roman" w:cs="Times New Roman"/>
          <w:sz w:val="24"/>
          <w:szCs w:val="24"/>
        </w:rPr>
        <w:t>the enlistment not</w:t>
      </w:r>
      <w:r w:rsidR="00026BA8" w:rsidRPr="0085738C">
        <w:rPr>
          <w:rFonts w:ascii="Times New Roman" w:hAnsi="Times New Roman" w:cs="Times New Roman"/>
          <w:sz w:val="24"/>
          <w:szCs w:val="24"/>
        </w:rPr>
        <w:t>ice without</w:t>
      </w:r>
      <w:r w:rsidR="00494F60" w:rsidRPr="0085738C">
        <w:rPr>
          <w:rFonts w:ascii="Times New Roman" w:hAnsi="Times New Roman" w:cs="Times New Roman"/>
          <w:sz w:val="24"/>
          <w:szCs w:val="24"/>
        </w:rPr>
        <w:t xml:space="preserve"> any</w:t>
      </w:r>
      <w:r w:rsidR="00026BA8" w:rsidRPr="0085738C">
        <w:rPr>
          <w:rFonts w:ascii="Times New Roman" w:hAnsi="Times New Roman" w:cs="Times New Roman"/>
          <w:sz w:val="24"/>
          <w:szCs w:val="24"/>
        </w:rPr>
        <w:t xml:space="preserve"> prior information.</w:t>
      </w:r>
    </w:p>
    <w:p w:rsidR="00026BA8" w:rsidRPr="0085738C" w:rsidRDefault="00026BA8" w:rsidP="00A86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BA8" w:rsidRPr="0085738C" w:rsidRDefault="00026BA8" w:rsidP="00026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BA8" w:rsidRPr="00BF10ED" w:rsidRDefault="00026BA8" w:rsidP="00026BA8">
      <w:pPr>
        <w:spacing w:after="0" w:line="240" w:lineRule="auto"/>
        <w:jc w:val="both"/>
        <w:rPr>
          <w:rFonts w:ascii="Times New Roman" w:hAnsi="Times New Roman" w:cs="Times New Roman"/>
          <w:sz w:val="44"/>
          <w:szCs w:val="24"/>
        </w:rPr>
      </w:pPr>
    </w:p>
    <w:p w:rsidR="00026BA8" w:rsidRPr="0085738C" w:rsidRDefault="0058242E" w:rsidP="00026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38C">
        <w:rPr>
          <w:rFonts w:ascii="Times New Roman" w:hAnsi="Times New Roman" w:cs="Times New Roman"/>
          <w:sz w:val="24"/>
          <w:szCs w:val="24"/>
        </w:rPr>
        <w:t>(</w:t>
      </w:r>
      <w:r w:rsidR="004A5E2D" w:rsidRPr="0085738C">
        <w:rPr>
          <w:rFonts w:ascii="Times New Roman" w:hAnsi="Times New Roman" w:cs="Times New Roman"/>
          <w:b/>
          <w:sz w:val="24"/>
          <w:szCs w:val="24"/>
        </w:rPr>
        <w:t xml:space="preserve">Md. </w:t>
      </w:r>
      <w:proofErr w:type="spellStart"/>
      <w:r w:rsidR="004A5E2D" w:rsidRPr="0085738C">
        <w:rPr>
          <w:rFonts w:ascii="Times New Roman" w:hAnsi="Times New Roman" w:cs="Times New Roman"/>
          <w:b/>
          <w:sz w:val="24"/>
          <w:szCs w:val="24"/>
        </w:rPr>
        <w:t>Abdus</w:t>
      </w:r>
      <w:proofErr w:type="spellEnd"/>
      <w:r w:rsidR="004A5E2D" w:rsidRPr="0085738C">
        <w:rPr>
          <w:rFonts w:ascii="Times New Roman" w:hAnsi="Times New Roman" w:cs="Times New Roman"/>
          <w:b/>
          <w:sz w:val="24"/>
          <w:szCs w:val="24"/>
        </w:rPr>
        <w:t xml:space="preserve"> Salam</w:t>
      </w:r>
      <w:r w:rsidRPr="0085738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26BA8" w:rsidRPr="0085738C" w:rsidRDefault="004A5E2D" w:rsidP="00026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38C">
        <w:rPr>
          <w:rFonts w:ascii="Times New Roman" w:hAnsi="Times New Roman" w:cs="Times New Roman"/>
          <w:sz w:val="24"/>
          <w:szCs w:val="24"/>
        </w:rPr>
        <w:t>Executive</w:t>
      </w:r>
      <w:r w:rsidR="00237FB2" w:rsidRPr="0085738C">
        <w:rPr>
          <w:rFonts w:ascii="Times New Roman" w:hAnsi="Times New Roman" w:cs="Times New Roman"/>
          <w:sz w:val="24"/>
          <w:szCs w:val="24"/>
        </w:rPr>
        <w:t xml:space="preserve"> Vice President </w:t>
      </w:r>
    </w:p>
    <w:p w:rsidR="003C0D32" w:rsidRPr="0085738C" w:rsidRDefault="00237FB2" w:rsidP="00026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38C">
        <w:rPr>
          <w:rFonts w:ascii="Times New Roman" w:hAnsi="Times New Roman" w:cs="Times New Roman"/>
          <w:sz w:val="24"/>
          <w:szCs w:val="24"/>
        </w:rPr>
        <w:t xml:space="preserve">Head </w:t>
      </w:r>
      <w:r w:rsidR="00D80334" w:rsidRPr="0085738C">
        <w:rPr>
          <w:rFonts w:ascii="Times New Roman" w:hAnsi="Times New Roman" w:cs="Times New Roman"/>
          <w:sz w:val="24"/>
          <w:szCs w:val="24"/>
        </w:rPr>
        <w:t>of</w:t>
      </w:r>
      <w:r w:rsidRPr="0085738C">
        <w:rPr>
          <w:rFonts w:ascii="Times New Roman" w:hAnsi="Times New Roman" w:cs="Times New Roman"/>
          <w:sz w:val="24"/>
          <w:szCs w:val="24"/>
        </w:rPr>
        <w:t xml:space="preserve"> General Services Division</w:t>
      </w:r>
    </w:p>
    <w:p w:rsidR="00BD0E72" w:rsidRDefault="00FD04E8" w:rsidP="00D967CD">
      <w:pPr>
        <w:rPr>
          <w:rFonts w:ascii="Times New Roman" w:hAnsi="Times New Roman" w:cs="Times New Roman"/>
          <w:sz w:val="26"/>
          <w:szCs w:val="26"/>
        </w:rPr>
      </w:pPr>
      <w:r w:rsidRPr="0085738C">
        <w:rPr>
          <w:rFonts w:ascii="Times New Roman" w:hAnsi="Times New Roman" w:cs="Times New Roman"/>
          <w:sz w:val="24"/>
          <w:szCs w:val="24"/>
        </w:rPr>
        <w:t>phone-02-55045700</w:t>
      </w:r>
    </w:p>
    <w:p w:rsidR="00BD0E72" w:rsidRDefault="00BD0E72" w:rsidP="00026B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E72" w:rsidRDefault="00BD0E72" w:rsidP="00026B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D0E72" w:rsidSect="00D967CD">
      <w:pgSz w:w="12240" w:h="20160" w:code="5"/>
      <w:pgMar w:top="720" w:right="99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960" w:rsidRDefault="00270960" w:rsidP="00B36CCD">
      <w:pPr>
        <w:spacing w:after="0" w:line="240" w:lineRule="auto"/>
      </w:pPr>
      <w:r>
        <w:separator/>
      </w:r>
    </w:p>
  </w:endnote>
  <w:endnote w:type="continuationSeparator" w:id="0">
    <w:p w:rsidR="00270960" w:rsidRDefault="00270960" w:rsidP="00B36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960" w:rsidRDefault="00270960" w:rsidP="00B36CCD">
      <w:pPr>
        <w:spacing w:after="0" w:line="240" w:lineRule="auto"/>
      </w:pPr>
      <w:r>
        <w:separator/>
      </w:r>
    </w:p>
  </w:footnote>
  <w:footnote w:type="continuationSeparator" w:id="0">
    <w:p w:rsidR="00270960" w:rsidRDefault="00270960" w:rsidP="00B36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5D0C"/>
    <w:multiLevelType w:val="hybridMultilevel"/>
    <w:tmpl w:val="C1743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962A8"/>
    <w:multiLevelType w:val="hybridMultilevel"/>
    <w:tmpl w:val="D6701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81B55"/>
    <w:multiLevelType w:val="hybridMultilevel"/>
    <w:tmpl w:val="9BC2C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76923"/>
    <w:multiLevelType w:val="hybridMultilevel"/>
    <w:tmpl w:val="C1743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15"/>
    <w:rsid w:val="00026BA8"/>
    <w:rsid w:val="000324B8"/>
    <w:rsid w:val="00084756"/>
    <w:rsid w:val="00085BF7"/>
    <w:rsid w:val="0009138F"/>
    <w:rsid w:val="000925EC"/>
    <w:rsid w:val="000B423C"/>
    <w:rsid w:val="000C43DD"/>
    <w:rsid w:val="000E2415"/>
    <w:rsid w:val="001032E1"/>
    <w:rsid w:val="00155825"/>
    <w:rsid w:val="00160218"/>
    <w:rsid w:val="001B5A6A"/>
    <w:rsid w:val="001F142D"/>
    <w:rsid w:val="00237FB2"/>
    <w:rsid w:val="00270960"/>
    <w:rsid w:val="0029046C"/>
    <w:rsid w:val="002C0A35"/>
    <w:rsid w:val="002D346B"/>
    <w:rsid w:val="002E26BB"/>
    <w:rsid w:val="003376C6"/>
    <w:rsid w:val="003378F5"/>
    <w:rsid w:val="00337DFF"/>
    <w:rsid w:val="00363653"/>
    <w:rsid w:val="00366F2C"/>
    <w:rsid w:val="00376AB7"/>
    <w:rsid w:val="003C0D32"/>
    <w:rsid w:val="003D407F"/>
    <w:rsid w:val="003E591A"/>
    <w:rsid w:val="00435895"/>
    <w:rsid w:val="00444F54"/>
    <w:rsid w:val="0045382D"/>
    <w:rsid w:val="004828DA"/>
    <w:rsid w:val="0049340C"/>
    <w:rsid w:val="00494F60"/>
    <w:rsid w:val="004A3419"/>
    <w:rsid w:val="004A5E2D"/>
    <w:rsid w:val="005002B9"/>
    <w:rsid w:val="005215D5"/>
    <w:rsid w:val="005471CA"/>
    <w:rsid w:val="00566968"/>
    <w:rsid w:val="00572436"/>
    <w:rsid w:val="0057279F"/>
    <w:rsid w:val="0057363E"/>
    <w:rsid w:val="0058242E"/>
    <w:rsid w:val="005F3FB2"/>
    <w:rsid w:val="006048E8"/>
    <w:rsid w:val="00606FEE"/>
    <w:rsid w:val="0061691D"/>
    <w:rsid w:val="006205D4"/>
    <w:rsid w:val="00621B03"/>
    <w:rsid w:val="00634637"/>
    <w:rsid w:val="00644FD5"/>
    <w:rsid w:val="0067119A"/>
    <w:rsid w:val="006A674F"/>
    <w:rsid w:val="0073757B"/>
    <w:rsid w:val="00743B08"/>
    <w:rsid w:val="007574E5"/>
    <w:rsid w:val="007608A5"/>
    <w:rsid w:val="00780EB4"/>
    <w:rsid w:val="00782F14"/>
    <w:rsid w:val="007A28DF"/>
    <w:rsid w:val="007D51C8"/>
    <w:rsid w:val="007D69BD"/>
    <w:rsid w:val="007E1BDD"/>
    <w:rsid w:val="00816C29"/>
    <w:rsid w:val="00831324"/>
    <w:rsid w:val="008363E1"/>
    <w:rsid w:val="00845349"/>
    <w:rsid w:val="0085738C"/>
    <w:rsid w:val="00880CD6"/>
    <w:rsid w:val="008B21D6"/>
    <w:rsid w:val="008E20C2"/>
    <w:rsid w:val="00932E9B"/>
    <w:rsid w:val="009532EE"/>
    <w:rsid w:val="009768E1"/>
    <w:rsid w:val="00980275"/>
    <w:rsid w:val="00986006"/>
    <w:rsid w:val="009D0A05"/>
    <w:rsid w:val="009D2687"/>
    <w:rsid w:val="00A16F92"/>
    <w:rsid w:val="00A40A8F"/>
    <w:rsid w:val="00A55E6F"/>
    <w:rsid w:val="00A647FE"/>
    <w:rsid w:val="00A65617"/>
    <w:rsid w:val="00A86169"/>
    <w:rsid w:val="00AA0304"/>
    <w:rsid w:val="00AB46AC"/>
    <w:rsid w:val="00AB7EEA"/>
    <w:rsid w:val="00B3339D"/>
    <w:rsid w:val="00B36CCD"/>
    <w:rsid w:val="00B4588B"/>
    <w:rsid w:val="00B93C35"/>
    <w:rsid w:val="00BD0E72"/>
    <w:rsid w:val="00BE66A1"/>
    <w:rsid w:val="00BF10ED"/>
    <w:rsid w:val="00C3721E"/>
    <w:rsid w:val="00C43673"/>
    <w:rsid w:val="00C441BB"/>
    <w:rsid w:val="00C575CD"/>
    <w:rsid w:val="00C63E4B"/>
    <w:rsid w:val="00CC7ADB"/>
    <w:rsid w:val="00D2307E"/>
    <w:rsid w:val="00D24DFB"/>
    <w:rsid w:val="00D327D2"/>
    <w:rsid w:val="00D6140B"/>
    <w:rsid w:val="00D80334"/>
    <w:rsid w:val="00D967CD"/>
    <w:rsid w:val="00DF2C42"/>
    <w:rsid w:val="00DF3672"/>
    <w:rsid w:val="00E249D7"/>
    <w:rsid w:val="00E32C4D"/>
    <w:rsid w:val="00E547FC"/>
    <w:rsid w:val="00E60D10"/>
    <w:rsid w:val="00EA734A"/>
    <w:rsid w:val="00EC1913"/>
    <w:rsid w:val="00F31C9A"/>
    <w:rsid w:val="00F52602"/>
    <w:rsid w:val="00F75E87"/>
    <w:rsid w:val="00FB47D6"/>
    <w:rsid w:val="00FC1356"/>
    <w:rsid w:val="00FD04E8"/>
    <w:rsid w:val="00FD3F83"/>
    <w:rsid w:val="00FF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C91BB"/>
  <w15:chartTrackingRefBased/>
  <w15:docId w15:val="{0246011D-618A-4D35-8154-C6C63736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B3339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5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CCD"/>
  </w:style>
  <w:style w:type="paragraph" w:styleId="Footer">
    <w:name w:val="footer"/>
    <w:basedOn w:val="Normal"/>
    <w:link w:val="FooterChar"/>
    <w:uiPriority w:val="99"/>
    <w:unhideWhenUsed/>
    <w:rsid w:val="00B3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CCD"/>
  </w:style>
  <w:style w:type="paragraph" w:styleId="BalloonText">
    <w:name w:val="Balloon Text"/>
    <w:basedOn w:val="Normal"/>
    <w:link w:val="BalloonTextChar"/>
    <w:uiPriority w:val="99"/>
    <w:semiHidden/>
    <w:unhideWhenUsed/>
    <w:rsid w:val="002D3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46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B3339D"/>
    <w:rPr>
      <w:rFonts w:ascii="Arial" w:eastAsia="Times New Roman" w:hAnsi="Arial" w:cs="Arial"/>
      <w:b/>
      <w:bCs/>
      <w:sz w:val="26"/>
      <w:szCs w:val="26"/>
    </w:rPr>
  </w:style>
  <w:style w:type="paragraph" w:styleId="BodyTextIndent2">
    <w:name w:val="Body Text Indent 2"/>
    <w:basedOn w:val="Normal"/>
    <w:link w:val="BodyTextIndent2Char"/>
    <w:rsid w:val="00B3339D"/>
    <w:pPr>
      <w:spacing w:after="0" w:line="240" w:lineRule="auto"/>
      <w:ind w:left="4320"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3339D"/>
    <w:rPr>
      <w:rFonts w:ascii="Times New Roman" w:eastAsia="Times New Roman" w:hAnsi="Times New Roman" w:cs="Times New Roman"/>
      <w:sz w:val="26"/>
      <w:szCs w:val="20"/>
    </w:rPr>
  </w:style>
  <w:style w:type="paragraph" w:styleId="BodyText">
    <w:name w:val="Body Text"/>
    <w:basedOn w:val="Normal"/>
    <w:link w:val="BodyTextChar"/>
    <w:rsid w:val="00B3339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B3339D"/>
    <w:rPr>
      <w:rFonts w:ascii="Times New Roman" w:eastAsia="Times New Roman" w:hAnsi="Times New Roman" w:cs="Times New Roman"/>
      <w:sz w:val="26"/>
      <w:szCs w:val="20"/>
    </w:rPr>
  </w:style>
  <w:style w:type="table" w:styleId="TableGrid">
    <w:name w:val="Table Grid"/>
    <w:basedOn w:val="TableNormal"/>
    <w:uiPriority w:val="59"/>
    <w:rsid w:val="00B3339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E26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Abdul Wazed</dc:creator>
  <cp:keywords/>
  <dc:description/>
  <cp:lastModifiedBy>Md Shahidul Islam - GSD</cp:lastModifiedBy>
  <cp:revision>156</cp:revision>
  <cp:lastPrinted>2025-01-15T04:03:00Z</cp:lastPrinted>
  <dcterms:created xsi:type="dcterms:W3CDTF">2021-01-21T07:06:00Z</dcterms:created>
  <dcterms:modified xsi:type="dcterms:W3CDTF">2025-01-15T04:32:00Z</dcterms:modified>
</cp:coreProperties>
</file>